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255333" w14:textId="77777777" w:rsidR="00547315" w:rsidRDefault="00547315" w:rsidP="00547315">
      <w:pPr>
        <w:pStyle w:val="Szvegtrzs"/>
        <w:rPr>
          <w:rFonts w:cs="Arial"/>
          <w:b/>
          <w:szCs w:val="24"/>
          <w:u w:val="single"/>
        </w:rPr>
      </w:pPr>
    </w:p>
    <w:p w14:paraId="43F5A25F" w14:textId="77777777" w:rsidR="00547315" w:rsidRDefault="00547315" w:rsidP="00547315">
      <w:pPr>
        <w:pStyle w:val="Szvegtrzs"/>
        <w:jc w:val="center"/>
        <w:rPr>
          <w:rFonts w:cs="Arial"/>
          <w:szCs w:val="24"/>
        </w:rPr>
      </w:pPr>
      <w:r>
        <w:rPr>
          <w:rFonts w:cs="Arial"/>
          <w:b/>
          <w:szCs w:val="24"/>
          <w:u w:val="single"/>
        </w:rPr>
        <w:t>E l ő t e r j e s z t é s</w:t>
      </w:r>
    </w:p>
    <w:p w14:paraId="4162DDFE" w14:textId="77777777" w:rsidR="00547315" w:rsidRDefault="00547315" w:rsidP="00547315">
      <w:pPr>
        <w:pStyle w:val="Szvegtrzs"/>
        <w:rPr>
          <w:rFonts w:cs="Arial"/>
          <w:b/>
          <w:szCs w:val="24"/>
          <w:u w:val="single"/>
        </w:rPr>
      </w:pPr>
    </w:p>
    <w:p w14:paraId="08EB3E0E" w14:textId="77777777" w:rsidR="00547315" w:rsidRDefault="00547315" w:rsidP="00547315">
      <w:pPr>
        <w:tabs>
          <w:tab w:val="center" w:pos="7371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Gazdasági Bizottság </w:t>
      </w:r>
      <w:bookmarkStart w:id="0" w:name="_Hlk493767541"/>
      <w:r>
        <w:rPr>
          <w:rFonts w:ascii="Arial" w:hAnsi="Arial" w:cs="Arial"/>
          <w:sz w:val="24"/>
          <w:szCs w:val="24"/>
        </w:rPr>
        <w:t>2017. november 21-i ülésén megtárgyalta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EB3C22">
        <w:rPr>
          <w:rFonts w:ascii="Arial" w:hAnsi="Arial" w:cs="Arial"/>
          <w:sz w:val="24"/>
          <w:szCs w:val="24"/>
        </w:rPr>
        <w:t>a tájékoztatót a 2017. évi pénzügyi terv III. negyedéves végrehajtásáról, a javaslatot a 2017. évi költségvetésről szóló rendelet módosítására, illetve a javaslatot a 2018. évi intézményi feladatok, az adó mértékek, bérleti díjak meghatározására és az alábbiakat javasolja a Képviselő-testületnek:</w:t>
      </w:r>
    </w:p>
    <w:bookmarkEnd w:id="0"/>
    <w:p w14:paraId="43B85E53" w14:textId="77777777" w:rsidR="00547315" w:rsidRDefault="00547315" w:rsidP="00547315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2017. évi pénzügyi terv III. negyedéves végrehajtásáról szóló tájékoztatót és rendelet-tervezetet - a Kultúrház Intézményvezetője által az Őszi </w:t>
      </w:r>
      <w:proofErr w:type="gramStart"/>
      <w:r>
        <w:rPr>
          <w:rFonts w:ascii="Arial" w:hAnsi="Arial" w:cs="Arial"/>
          <w:sz w:val="24"/>
          <w:szCs w:val="24"/>
        </w:rPr>
        <w:t>Napfény  néptánccsoportnak</w:t>
      </w:r>
      <w:proofErr w:type="gramEnd"/>
      <w:r>
        <w:rPr>
          <w:rFonts w:ascii="Arial" w:hAnsi="Arial" w:cs="Arial"/>
          <w:sz w:val="24"/>
          <w:szCs w:val="24"/>
        </w:rPr>
        <w:t xml:space="preserve"> javasolt 20.900 Ft népzenei ruhák vásárlására való átcsoportosítással - fogadja el.</w:t>
      </w:r>
    </w:p>
    <w:p w14:paraId="13077BAF" w14:textId="77777777" w:rsidR="00547315" w:rsidRDefault="00547315" w:rsidP="00547315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2017. évi bérleti díjak emelését nem javasolja, azok mértékét 2018. évre vonatkozóan változtatás nélkül fogadja el.</w:t>
      </w:r>
    </w:p>
    <w:p w14:paraId="2120A0C6" w14:textId="77777777" w:rsidR="00547315" w:rsidRDefault="00547315" w:rsidP="00547315">
      <w:pPr>
        <w:spacing w:after="0"/>
        <w:rPr>
          <w:rFonts w:ascii="Arial" w:hAnsi="Arial" w:cs="Arial"/>
          <w:sz w:val="24"/>
          <w:szCs w:val="24"/>
        </w:rPr>
      </w:pPr>
    </w:p>
    <w:p w14:paraId="7BC4883E" w14:textId="77777777" w:rsidR="00547315" w:rsidRDefault="00547315" w:rsidP="00547315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Berhida, 2017. november 21.</w:t>
      </w:r>
    </w:p>
    <w:p w14:paraId="3DABBB31" w14:textId="77777777" w:rsidR="00547315" w:rsidRDefault="00547315" w:rsidP="00547315">
      <w:pPr>
        <w:spacing w:after="0"/>
        <w:rPr>
          <w:rFonts w:ascii="Arial" w:hAnsi="Arial" w:cs="Arial"/>
          <w:sz w:val="24"/>
          <w:szCs w:val="24"/>
        </w:rPr>
      </w:pPr>
    </w:p>
    <w:p w14:paraId="00392CA2" w14:textId="77777777" w:rsidR="00547315" w:rsidRDefault="00547315" w:rsidP="00547315">
      <w:pPr>
        <w:spacing w:after="0"/>
        <w:rPr>
          <w:rFonts w:ascii="Arial" w:hAnsi="Arial" w:cs="Arial"/>
          <w:sz w:val="24"/>
          <w:szCs w:val="24"/>
        </w:rPr>
      </w:pPr>
    </w:p>
    <w:p w14:paraId="2C71F08F" w14:textId="77777777" w:rsidR="00547315" w:rsidRDefault="00547315" w:rsidP="00547315">
      <w:pPr>
        <w:spacing w:after="0" w:line="240" w:lineRule="auto"/>
        <w:ind w:left="5664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Fülöp Attila </w:t>
      </w:r>
      <w:proofErr w:type="spellStart"/>
      <w:r>
        <w:rPr>
          <w:rFonts w:ascii="Arial" w:hAnsi="Arial" w:cs="Arial"/>
          <w:sz w:val="24"/>
          <w:szCs w:val="24"/>
        </w:rPr>
        <w:t>sk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2A267026" w14:textId="77777777" w:rsidR="00547315" w:rsidRDefault="00547315" w:rsidP="00547315">
      <w:pPr>
        <w:spacing w:after="0" w:line="240" w:lineRule="auto"/>
        <w:ind w:left="5664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bizottsági elnök</w:t>
      </w:r>
    </w:p>
    <w:p w14:paraId="1FA92DA2" w14:textId="77777777" w:rsidR="00547315" w:rsidRDefault="00547315" w:rsidP="00547315">
      <w:pPr>
        <w:pStyle w:val="Szvegtrzs"/>
        <w:rPr>
          <w:rFonts w:cs="Arial"/>
          <w:b/>
          <w:szCs w:val="24"/>
          <w:u w:val="single"/>
        </w:rPr>
      </w:pPr>
    </w:p>
    <w:p w14:paraId="384872CC" w14:textId="77777777" w:rsidR="00547315" w:rsidRDefault="00547315" w:rsidP="00547315">
      <w:pPr>
        <w:pStyle w:val="Szvegtrzs"/>
        <w:jc w:val="center"/>
        <w:rPr>
          <w:rFonts w:cs="Arial"/>
          <w:b/>
          <w:szCs w:val="24"/>
          <w:u w:val="single"/>
        </w:rPr>
      </w:pPr>
    </w:p>
    <w:p w14:paraId="4E68D8DF" w14:textId="77777777" w:rsidR="00547315" w:rsidRDefault="00547315" w:rsidP="00547315"/>
    <w:p w14:paraId="2754B7E8" w14:textId="77777777" w:rsidR="00547315" w:rsidRDefault="00547315" w:rsidP="00547315">
      <w:pPr>
        <w:pStyle w:val="Szvegtrzs"/>
        <w:jc w:val="center"/>
        <w:rPr>
          <w:rFonts w:cs="Arial"/>
          <w:b/>
          <w:szCs w:val="24"/>
          <w:u w:val="single"/>
        </w:rPr>
      </w:pPr>
    </w:p>
    <w:p w14:paraId="78201166" w14:textId="77777777" w:rsidR="00547315" w:rsidRDefault="00547315" w:rsidP="00547315">
      <w:pPr>
        <w:pStyle w:val="Szvegtrzs"/>
        <w:jc w:val="center"/>
        <w:rPr>
          <w:rFonts w:cs="Arial"/>
          <w:szCs w:val="24"/>
        </w:rPr>
      </w:pPr>
      <w:r>
        <w:rPr>
          <w:rFonts w:cs="Arial"/>
          <w:b/>
          <w:szCs w:val="24"/>
          <w:u w:val="single"/>
        </w:rPr>
        <w:t>E l ő t e r j e s z t é s</w:t>
      </w:r>
    </w:p>
    <w:p w14:paraId="01487942" w14:textId="77777777" w:rsidR="00547315" w:rsidRDefault="00547315" w:rsidP="00547315">
      <w:pPr>
        <w:pStyle w:val="Szvegtrzs"/>
        <w:rPr>
          <w:rFonts w:cs="Arial"/>
          <w:b/>
          <w:szCs w:val="24"/>
          <w:u w:val="single"/>
        </w:rPr>
      </w:pPr>
    </w:p>
    <w:p w14:paraId="54608E8D" w14:textId="77777777" w:rsidR="00547315" w:rsidRDefault="00547315" w:rsidP="00547315">
      <w:pPr>
        <w:tabs>
          <w:tab w:val="center" w:pos="7371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Humán Ügyek Bizottsága </w:t>
      </w:r>
      <w:bookmarkStart w:id="1" w:name="_Hlk496084047"/>
      <w:r>
        <w:rPr>
          <w:rFonts w:ascii="Arial" w:hAnsi="Arial" w:cs="Arial"/>
          <w:sz w:val="24"/>
          <w:szCs w:val="24"/>
        </w:rPr>
        <w:t>2017. november 22-i ülésén megtárgyalta</w:t>
      </w:r>
      <w:r>
        <w:rPr>
          <w:rFonts w:ascii="Arial" w:hAnsi="Arial" w:cs="Arial"/>
          <w:b/>
          <w:sz w:val="24"/>
          <w:szCs w:val="24"/>
        </w:rPr>
        <w:t xml:space="preserve"> </w:t>
      </w:r>
      <w:bookmarkStart w:id="2" w:name="_Hlk499122146"/>
      <w:r>
        <w:rPr>
          <w:rFonts w:ascii="Arial" w:hAnsi="Arial" w:cs="Arial"/>
          <w:sz w:val="24"/>
          <w:szCs w:val="24"/>
        </w:rPr>
        <w:t xml:space="preserve">a tájékoztatót a </w:t>
      </w:r>
      <w:r w:rsidRPr="00121FF4">
        <w:rPr>
          <w:rFonts w:ascii="Arial" w:hAnsi="Arial" w:cs="Arial"/>
          <w:sz w:val="24"/>
          <w:szCs w:val="24"/>
        </w:rPr>
        <w:t>2017. évi pénzügyi terv III. negyedéves végrehajtásáról,</w:t>
      </w:r>
      <w:r>
        <w:rPr>
          <w:rFonts w:ascii="Arial" w:hAnsi="Arial" w:cs="Arial"/>
          <w:sz w:val="24"/>
          <w:szCs w:val="24"/>
        </w:rPr>
        <w:t xml:space="preserve"> a</w:t>
      </w:r>
      <w:r w:rsidRPr="00121FF4">
        <w:rPr>
          <w:rFonts w:ascii="Arial" w:hAnsi="Arial" w:cs="Arial"/>
          <w:sz w:val="24"/>
          <w:szCs w:val="24"/>
        </w:rPr>
        <w:t xml:space="preserve"> javaslat</w:t>
      </w:r>
      <w:r>
        <w:rPr>
          <w:rFonts w:ascii="Arial" w:hAnsi="Arial" w:cs="Arial"/>
          <w:sz w:val="24"/>
          <w:szCs w:val="24"/>
        </w:rPr>
        <w:t>ot</w:t>
      </w:r>
      <w:r w:rsidRPr="00121FF4">
        <w:rPr>
          <w:rFonts w:ascii="Arial" w:hAnsi="Arial" w:cs="Arial"/>
          <w:sz w:val="24"/>
          <w:szCs w:val="24"/>
        </w:rPr>
        <w:t xml:space="preserve"> a 2017. évi költségvetésről szóló rendelet módosítására</w:t>
      </w:r>
      <w:r>
        <w:rPr>
          <w:rFonts w:ascii="Arial" w:hAnsi="Arial" w:cs="Arial"/>
          <w:sz w:val="24"/>
          <w:szCs w:val="24"/>
        </w:rPr>
        <w:t>, illetve a</w:t>
      </w:r>
      <w:r w:rsidRPr="00121FF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j</w:t>
      </w:r>
      <w:r w:rsidRPr="00121FF4">
        <w:rPr>
          <w:rFonts w:ascii="Arial" w:hAnsi="Arial" w:cs="Arial"/>
          <w:sz w:val="24"/>
          <w:szCs w:val="24"/>
        </w:rPr>
        <w:t>avaslat</w:t>
      </w:r>
      <w:r>
        <w:rPr>
          <w:rFonts w:ascii="Arial" w:hAnsi="Arial" w:cs="Arial"/>
          <w:sz w:val="24"/>
          <w:szCs w:val="24"/>
        </w:rPr>
        <w:t>ot</w:t>
      </w:r>
      <w:r w:rsidRPr="00121FF4">
        <w:rPr>
          <w:rFonts w:ascii="Arial" w:hAnsi="Arial" w:cs="Arial"/>
          <w:sz w:val="24"/>
          <w:szCs w:val="24"/>
        </w:rPr>
        <w:t xml:space="preserve"> a 2018. évi intézményi feladatok, az adó mértékek, bérleti díjak meghatározására</w:t>
      </w:r>
      <w:r>
        <w:rPr>
          <w:rFonts w:ascii="Arial" w:hAnsi="Arial" w:cs="Arial"/>
          <w:sz w:val="24"/>
          <w:szCs w:val="24"/>
        </w:rPr>
        <w:t xml:space="preserve"> és az alábbiakat javasolja a Képviselő-testületnek:</w:t>
      </w:r>
      <w:bookmarkEnd w:id="1"/>
    </w:p>
    <w:bookmarkEnd w:id="2"/>
    <w:p w14:paraId="17498C32" w14:textId="77777777" w:rsidR="00547315" w:rsidRDefault="00547315" w:rsidP="00547315">
      <w:pPr>
        <w:tabs>
          <w:tab w:val="center" w:pos="7371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Gazdasági Bizottság javaslataival egyetért, ezeket a Képviselő-testület fogadja el.</w:t>
      </w:r>
    </w:p>
    <w:p w14:paraId="7B94185A" w14:textId="77777777" w:rsidR="00547315" w:rsidRDefault="00547315" w:rsidP="00547315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Berhida, 2017. november 22.</w:t>
      </w:r>
    </w:p>
    <w:p w14:paraId="7B772BC1" w14:textId="77777777" w:rsidR="00547315" w:rsidRDefault="00547315" w:rsidP="00547315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14:paraId="25D67D15" w14:textId="77777777" w:rsidR="00547315" w:rsidRDefault="00547315" w:rsidP="00547315">
      <w:pPr>
        <w:spacing w:after="0"/>
        <w:rPr>
          <w:rFonts w:ascii="Arial" w:hAnsi="Arial" w:cs="Arial"/>
          <w:sz w:val="24"/>
          <w:szCs w:val="24"/>
        </w:rPr>
      </w:pPr>
    </w:p>
    <w:p w14:paraId="30894CBF" w14:textId="77777777" w:rsidR="00547315" w:rsidRDefault="00547315" w:rsidP="00547315">
      <w:pPr>
        <w:spacing w:after="0"/>
        <w:ind w:left="4248" w:firstLine="708"/>
        <w:rPr>
          <w:rFonts w:ascii="Arial" w:hAnsi="Arial" w:cs="Arial"/>
          <w:sz w:val="24"/>
          <w:szCs w:val="24"/>
        </w:rPr>
      </w:pPr>
      <w:bookmarkStart w:id="3" w:name="_Hlk499286567"/>
      <w:r>
        <w:rPr>
          <w:rFonts w:ascii="Arial" w:hAnsi="Arial" w:cs="Arial"/>
          <w:sz w:val="24"/>
          <w:szCs w:val="24"/>
        </w:rPr>
        <w:t xml:space="preserve">        Turcsányi Istvánné </w:t>
      </w:r>
      <w:proofErr w:type="spellStart"/>
      <w:r>
        <w:rPr>
          <w:rFonts w:ascii="Arial" w:hAnsi="Arial" w:cs="Arial"/>
          <w:sz w:val="24"/>
          <w:szCs w:val="24"/>
        </w:rPr>
        <w:t>sk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1E52051E" w14:textId="77777777" w:rsidR="00547315" w:rsidRDefault="00547315" w:rsidP="00547315">
      <w:pPr>
        <w:spacing w:after="0"/>
        <w:ind w:left="495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bizottsági elnökhelyettes</w:t>
      </w:r>
      <w:bookmarkEnd w:id="3"/>
    </w:p>
    <w:p w14:paraId="4B9B1F8C" w14:textId="77777777" w:rsidR="00547315" w:rsidRDefault="00547315" w:rsidP="00547315">
      <w:pPr>
        <w:pStyle w:val="Szvegtrzs"/>
        <w:jc w:val="center"/>
        <w:rPr>
          <w:rFonts w:cs="Arial"/>
          <w:b/>
          <w:szCs w:val="24"/>
          <w:u w:val="single"/>
        </w:rPr>
      </w:pPr>
    </w:p>
    <w:p w14:paraId="19161AEC" w14:textId="77777777" w:rsidR="00547315" w:rsidRDefault="00547315" w:rsidP="00547315"/>
    <w:p w14:paraId="00139A24" w14:textId="77777777" w:rsidR="00547315" w:rsidRDefault="00547315" w:rsidP="00547315"/>
    <w:p w14:paraId="0B0D18B8" w14:textId="77777777" w:rsidR="00547315" w:rsidRDefault="00547315" w:rsidP="00547315"/>
    <w:p w14:paraId="107A02D2" w14:textId="77777777" w:rsidR="00547315" w:rsidRDefault="00547315" w:rsidP="00547315"/>
    <w:p w14:paraId="6B9644BA" w14:textId="77777777" w:rsidR="00D62F7A" w:rsidRDefault="00D62F7A">
      <w:bookmarkStart w:id="4" w:name="_GoBack"/>
      <w:bookmarkEnd w:id="4"/>
    </w:p>
    <w:sectPr w:rsidR="00D62F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F7A"/>
    <w:rsid w:val="00547315"/>
    <w:rsid w:val="00D62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C97CA8-B101-4BC6-9A3A-FEDB2110C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547315"/>
    <w:pPr>
      <w:spacing w:after="200" w:line="276" w:lineRule="auto"/>
      <w:jc w:val="both"/>
    </w:pPr>
    <w:rPr>
      <w:rFonts w:ascii="Calibri" w:eastAsia="Times New Roman" w:hAnsi="Calibri" w:cs="Times New Roman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uiPriority w:val="99"/>
    <w:semiHidden/>
    <w:unhideWhenUsed/>
    <w:rsid w:val="00547315"/>
    <w:pPr>
      <w:overflowPunct w:val="0"/>
      <w:autoSpaceDE w:val="0"/>
      <w:autoSpaceDN w:val="0"/>
      <w:adjustRightInd w:val="0"/>
      <w:spacing w:after="0" w:line="240" w:lineRule="auto"/>
    </w:pPr>
    <w:rPr>
      <w:rFonts w:ascii="Arial" w:hAnsi="Arial"/>
    </w:r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547315"/>
    <w:rPr>
      <w:rFonts w:ascii="Arial" w:eastAsia="Times New Roman" w:hAnsi="Arial" w:cs="Times New Roman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179</Words>
  <Characters>1238</Characters>
  <Application>Microsoft Office Word</Application>
  <DocSecurity>0</DocSecurity>
  <Lines>10</Lines>
  <Paragraphs>2</Paragraphs>
  <ScaleCrop>false</ScaleCrop>
  <Company/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Ági</cp:lastModifiedBy>
  <cp:revision>2</cp:revision>
  <dcterms:created xsi:type="dcterms:W3CDTF">2017-11-24T11:01:00Z</dcterms:created>
  <dcterms:modified xsi:type="dcterms:W3CDTF">2017-11-24T11:01:00Z</dcterms:modified>
</cp:coreProperties>
</file>